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宋体" w:hAnsi="宋体"/>
          <w:b/>
          <w:sz w:val="32"/>
          <w:szCs w:val="30"/>
        </w:rPr>
      </w:pPr>
      <w:r>
        <w:rPr>
          <w:rFonts w:hint="eastAsia" w:ascii="宋体" w:hAnsi="宋体"/>
          <w:b/>
          <w:sz w:val="32"/>
          <w:szCs w:val="30"/>
        </w:rPr>
        <w:t>附件</w:t>
      </w:r>
    </w:p>
    <w:p>
      <w:pPr>
        <w:spacing w:line="600" w:lineRule="exact"/>
        <w:jc w:val="center"/>
        <w:rPr>
          <w:rFonts w:hint="eastAsia" w:ascii="宋体" w:hAnsi="宋体"/>
          <w:b/>
          <w:bCs w:val="0"/>
          <w:sz w:val="36"/>
          <w:szCs w:val="32"/>
        </w:rPr>
      </w:pPr>
      <w:r>
        <w:rPr>
          <w:rFonts w:hint="eastAsia" w:ascii="宋体" w:hAnsi="宋体"/>
          <w:b/>
          <w:bCs w:val="0"/>
          <w:sz w:val="36"/>
          <w:szCs w:val="32"/>
        </w:rPr>
        <w:t>中国地质大学（武汉）毕业生合影照片归档指南</w:t>
      </w:r>
    </w:p>
    <w:p>
      <w:pPr>
        <w:spacing w:line="600" w:lineRule="exact"/>
        <w:ind w:firstLine="551" w:firstLineChars="196"/>
        <w:rPr>
          <w:rFonts w:hint="eastAsia" w:ascii="仿宋_GB2312" w:hAnsi="宋体" w:eastAsia="仿宋_GB2312"/>
          <w:b/>
          <w:sz w:val="24"/>
          <w:szCs w:val="24"/>
        </w:rPr>
      </w:pPr>
      <w:r>
        <w:rPr>
          <w:rFonts w:hint="eastAsia" w:ascii="仿宋_GB2312" w:hAnsi="宋体" w:eastAsia="仿宋_GB2312"/>
          <w:b/>
          <w:sz w:val="24"/>
          <w:szCs w:val="24"/>
        </w:rPr>
        <w:t>一、归档范围</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应届毕业生集体合影照片（包括本科、硕士、博士）。归档时，需同时移交毕业生合影的数码照片和其冲印出来的纸质照片。</w:t>
      </w:r>
    </w:p>
    <w:p>
      <w:pPr>
        <w:spacing w:line="600" w:lineRule="exact"/>
        <w:ind w:firstLine="562" w:firstLineChars="200"/>
        <w:rPr>
          <w:rFonts w:hint="eastAsia" w:ascii="仿宋_GB2312" w:hAnsi="宋体" w:eastAsia="仿宋_GB2312"/>
          <w:b/>
          <w:sz w:val="24"/>
          <w:szCs w:val="24"/>
        </w:rPr>
      </w:pPr>
      <w:r>
        <w:rPr>
          <w:rFonts w:hint="eastAsia" w:ascii="仿宋_GB2312" w:hAnsi="宋体" w:eastAsia="仿宋_GB2312"/>
          <w:b/>
          <w:sz w:val="24"/>
          <w:szCs w:val="24"/>
        </w:rPr>
        <w:t>二、归档材料的质量要求</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（一）纸质照片的归档要求</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1.归档的纸质照片以数码照片为基底冲印，二者在图像上必须保持一致；</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2.推荐采用8寸（20.3cm*15.2cm）规格冲印，照片中人数太多时，可适当调整冲印规格；</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3.须将《照片背面文字说明》（附表1）附在照片背面，并将照片与该文字说明塑封成一体。</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（二）归档数码照片的质量要求</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1.归档的数码照片必须为原始图像，严禁对图像进行技术处理，数码照片以JPEG格式存储，要求图像清晰、内容完整，文件大小不得低于900K；</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2.归档的数码照片需选用只读光盘CD-ROM存贮，光盘要求质量优良，不磨损、不划伤。</w:t>
      </w:r>
    </w:p>
    <w:p>
      <w:pPr>
        <w:spacing w:line="600" w:lineRule="exact"/>
        <w:ind w:firstLine="562" w:firstLineChars="200"/>
        <w:rPr>
          <w:rFonts w:hint="eastAsia" w:ascii="仿宋_GB2312" w:hAnsi="宋体" w:eastAsia="仿宋_GB2312"/>
          <w:b/>
          <w:sz w:val="24"/>
          <w:szCs w:val="24"/>
        </w:rPr>
      </w:pPr>
      <w:r>
        <w:rPr>
          <w:rFonts w:hint="eastAsia" w:ascii="仿宋_GB2312" w:hAnsi="宋体" w:eastAsia="仿宋_GB2312"/>
          <w:b/>
          <w:sz w:val="24"/>
          <w:szCs w:val="24"/>
        </w:rPr>
        <w:t>三、归档文件整理流程</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1.图像采集：本科生毕业合影以班级为单位拍摄，硕士生和博士生毕业合影以学院为单位拍摄；</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2.技术处理：在数码照片正上方注明“中国地质大学（武汉）20XX届XX学院XX专业XX班毕业生合影”和拍摄时间（时间格式用8位阿拉伯数字，如20170606）；</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3.信息著录：填写Word版本的《照片背面文字说明》、《毕业生合影归档目录》（附表2）；</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 xml:space="preserve">4.储存与命名：同一归档单位的归档材料建立总文件夹，文件夹以“单位+年度+毕业生合影”命名，例如：资源学院2017年毕业生合影；在总文件夹下按班级建立层级文件夹，本科生和研究生合影分别以班号和学院名称命名，每个班号和学院名称命名的文件夹内对应该合影数码照片以及照片背面文字说明（注：若硕士和博士分别在2张合照上，则层级文件夹应以“XX学院20XX年硕士毕业生合影”或“XX学院20XX年博士毕业生合影”命名；若硕士和博士在一张合照上，则层级文件夹应以“XX学院20XX年硕博毕业生合影”命名；若该学院本硕博都在一张合影上，则层级文件夹应以“XX学院20XX年所有毕业生合影”命名）,如下图示： </w:t>
      </w:r>
    </w:p>
    <w:p>
      <w:pPr>
        <w:widowControl/>
        <w:jc w:val="left"/>
        <w:rPr>
          <w:rFonts w:hint="eastAsia" w:ascii="宋体" w:hAnsi="宋体" w:eastAsia="宋体" w:cs="宋体"/>
          <w:kern w:val="0"/>
          <w:sz w:val="24"/>
          <w:szCs w:val="24"/>
          <w:lang w:eastAsia="zh-CN"/>
        </w:rPr>
      </w:pP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5725160" cy="2747010"/>
            <wp:effectExtent l="0" t="0" r="8890" b="15240"/>
            <wp:docPr id="1" name="图片 1" descr="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
                    <pic:cNvPicPr>
                      <a:picLocks noChangeAspect="1"/>
                    </pic:cNvPicPr>
                  </pic:nvPicPr>
                  <pic:blipFill>
                    <a:blip r:embed="rId4"/>
                    <a:stretch>
                      <a:fillRect/>
                    </a:stretch>
                  </pic:blipFill>
                  <pic:spPr>
                    <a:xfrm>
                      <a:off x="0" y="0"/>
                      <a:ext cx="5725160" cy="2747010"/>
                    </a:xfrm>
                    <a:prstGeom prst="rect">
                      <a:avLst/>
                    </a:prstGeom>
                  </pic:spPr>
                </pic:pic>
              </a:graphicData>
            </a:graphic>
          </wp:inline>
        </w:drawing>
      </w:r>
    </w:p>
    <w:p>
      <w:pPr>
        <w:spacing w:line="600" w:lineRule="exact"/>
        <w:ind w:firstLine="560" w:firstLineChars="200"/>
        <w:rPr>
          <w:rFonts w:hint="eastAsia" w:ascii="仿宋_GB2312" w:hAnsi="宋体" w:eastAsia="仿宋_GB2312"/>
          <w:sz w:val="24"/>
          <w:szCs w:val="24"/>
        </w:rPr>
      </w:pP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5.刻盘：光盘刻制内容包括总文件夹、毕业生合影归档目录清单；光盘以“单位+年度+毕业生合影”命名；</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6.填写光盘说明文件：每张光盘需填写一个说明文件，文件名称为SM.TXT的文本字符文件，说明文件要包括单位名称，光盘内容，光盘容量等，用以说明本盘各类信息（详见附表3）；</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7.冲印照片：将数码照片冲印纸质照片，打印《照片背面文字说明》，并将二者塑封成一体，然后以班号为序排列；</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8.打印归档目录：打印《毕业生合影归档目录》（一式二份），归档人签字并由归档单位盖公章。</w:t>
      </w:r>
    </w:p>
    <w:p>
      <w:pPr>
        <w:spacing w:line="600" w:lineRule="exact"/>
        <w:ind w:firstLine="562" w:firstLineChars="200"/>
        <w:rPr>
          <w:rFonts w:hint="eastAsia" w:ascii="仿宋_GB2312" w:hAnsi="宋体" w:eastAsia="仿宋_GB2312"/>
          <w:b/>
          <w:sz w:val="24"/>
          <w:szCs w:val="24"/>
        </w:rPr>
      </w:pPr>
      <w:r>
        <w:rPr>
          <w:rFonts w:hint="eastAsia" w:ascii="仿宋_GB2312" w:hAnsi="宋体" w:eastAsia="仿宋_GB2312"/>
          <w:b/>
          <w:sz w:val="24"/>
          <w:szCs w:val="24"/>
        </w:rPr>
        <w:t>四、归档时间</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具体时间以档案馆每年年初下发的《关于做好XXXX年度档案材料归档工作的通知》规定的时间为准。</w:t>
      </w:r>
    </w:p>
    <w:p>
      <w:pPr>
        <w:spacing w:line="600" w:lineRule="exact"/>
        <w:ind w:firstLine="562" w:firstLineChars="200"/>
        <w:rPr>
          <w:rFonts w:hint="eastAsia" w:ascii="仿宋_GB2312" w:hAnsi="宋体" w:eastAsia="仿宋_GB2312"/>
          <w:b/>
          <w:sz w:val="24"/>
          <w:szCs w:val="24"/>
        </w:rPr>
      </w:pPr>
      <w:r>
        <w:rPr>
          <w:rFonts w:hint="eastAsia" w:ascii="仿宋_GB2312" w:hAnsi="宋体" w:eastAsia="仿宋_GB2312"/>
          <w:b/>
          <w:sz w:val="24"/>
          <w:szCs w:val="24"/>
        </w:rPr>
        <w:t>五、归档手续</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将只读光盘（内含以“单位+年度+毕业生合影”的文件夹）、《归档目录》（一式二份）、纸质照片移交到档案馆收集指导室。归档人和接收人现场核对无误后，双方在归档目录上签字，各持一份备查。</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不符合归档要求的归档材料需改正后再向档案馆移交。</w:t>
      </w:r>
    </w:p>
    <w:p>
      <w:pPr>
        <w:spacing w:line="600" w:lineRule="exact"/>
        <w:ind w:firstLine="560" w:firstLineChars="200"/>
        <w:rPr>
          <w:rFonts w:hint="eastAsia" w:ascii="仿宋_GB2312" w:hAnsi="宋体" w:eastAsia="仿宋_GB2312"/>
          <w:sz w:val="24"/>
          <w:szCs w:val="24"/>
        </w:rPr>
      </w:pP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附表1：照片背面文字说明</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附表2：毕业生合影归档目录</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附表3：光盘说明</w:t>
      </w:r>
    </w:p>
    <w:p>
      <w:pPr>
        <w:spacing w:line="600" w:lineRule="exact"/>
        <w:ind w:firstLine="560" w:firstLineChars="200"/>
        <w:rPr>
          <w:rFonts w:hint="eastAsia" w:ascii="仿宋_GB2312" w:hAnsi="楷体" w:eastAsia="仿宋_GB2312"/>
          <w:sz w:val="24"/>
          <w:szCs w:val="24"/>
        </w:rPr>
      </w:pPr>
    </w:p>
    <w:p>
      <w:pPr>
        <w:spacing w:line="600" w:lineRule="exact"/>
        <w:rPr>
          <w:rFonts w:hint="eastAsia" w:ascii="宋体" w:hAnsi="宋体" w:cs="Arial"/>
          <w:b/>
          <w:sz w:val="24"/>
          <w:szCs w:val="24"/>
        </w:rPr>
      </w:pPr>
    </w:p>
    <w:p>
      <w:pPr>
        <w:spacing w:line="600" w:lineRule="exact"/>
        <w:rPr>
          <w:rFonts w:hint="eastAsia" w:ascii="宋体" w:hAnsi="宋体" w:cs="Arial"/>
          <w:b/>
          <w:sz w:val="24"/>
          <w:szCs w:val="24"/>
        </w:rPr>
      </w:pPr>
    </w:p>
    <w:p>
      <w:pPr>
        <w:spacing w:line="600" w:lineRule="exact"/>
        <w:rPr>
          <w:rFonts w:hint="eastAsia" w:ascii="宋体" w:hAnsi="宋体" w:cs="Arial"/>
          <w:b/>
          <w:sz w:val="24"/>
          <w:szCs w:val="24"/>
        </w:rPr>
      </w:pPr>
    </w:p>
    <w:p>
      <w:pPr>
        <w:spacing w:line="600" w:lineRule="exact"/>
        <w:rPr>
          <w:rFonts w:hint="eastAsia" w:ascii="宋体" w:hAnsi="宋体"/>
          <w:b/>
          <w:sz w:val="24"/>
          <w:szCs w:val="24"/>
        </w:rPr>
      </w:pPr>
      <w:r>
        <w:rPr>
          <w:rFonts w:hint="eastAsia" w:ascii="宋体" w:hAnsi="宋体" w:cs="Arial"/>
          <w:b/>
          <w:sz w:val="24"/>
          <w:szCs w:val="24"/>
        </w:rPr>
        <w:t>附表1</w:t>
      </w:r>
    </w:p>
    <w:p>
      <w:pPr>
        <w:spacing w:line="600" w:lineRule="exact"/>
        <w:jc w:val="center"/>
        <w:rPr>
          <w:rFonts w:hint="eastAsia" w:ascii="宋体" w:hAnsi="宋体"/>
          <w:b/>
          <w:sz w:val="24"/>
          <w:szCs w:val="24"/>
        </w:rPr>
      </w:pPr>
      <w:r>
        <w:rPr>
          <w:rFonts w:hint="eastAsia" w:ascii="宋体" w:hAnsi="宋体"/>
          <w:b/>
          <w:sz w:val="24"/>
          <w:szCs w:val="24"/>
        </w:rPr>
        <w:t>照片背面文字说明（模版）</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拍摄地点：XXX</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摄影者：XXX</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姓名（从前往后，从左至右）：</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第一排：张某某（**课教师），李某某，王某某（院长）；</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第二排：刘某某（辅导员），李某某，赵某某；</w:t>
      </w:r>
    </w:p>
    <w:p>
      <w:pPr>
        <w:spacing w:line="600" w:lineRule="exact"/>
        <w:ind w:firstLine="560" w:firstLineChars="200"/>
        <w:rPr>
          <w:rFonts w:hint="eastAsia" w:ascii="仿宋_GB2312" w:hAnsi="宋体" w:eastAsia="仿宋_GB2312"/>
          <w:sz w:val="24"/>
          <w:szCs w:val="24"/>
        </w:rPr>
      </w:pPr>
      <w:r>
        <w:rPr>
          <w:rFonts w:hint="eastAsia" w:ascii="仿宋_GB2312" w:hAnsi="宋体" w:eastAsia="仿宋_GB2312"/>
          <w:sz w:val="24"/>
          <w:szCs w:val="24"/>
        </w:rPr>
        <w:t>……</w:t>
      </w:r>
    </w:p>
    <w:p>
      <w:pPr>
        <w:spacing w:line="600" w:lineRule="exact"/>
        <w:ind w:firstLine="480" w:firstLineChars="200"/>
        <w:rPr>
          <w:rFonts w:hint="eastAsia" w:ascii="仿宋_GB2312" w:hAnsi="楷体" w:eastAsia="仿宋_GB2312"/>
          <w:sz w:val="24"/>
          <w:szCs w:val="24"/>
        </w:rPr>
      </w:pPr>
      <w:r>
        <w:rPr>
          <w:rFonts w:hint="eastAsia" w:ascii="仿宋_GB2312" w:hAnsi="楷体" w:eastAsia="仿宋_GB2312"/>
          <w:sz w:val="24"/>
          <w:szCs w:val="24"/>
        </w:rPr>
        <w:t>注：学校和学院领导、教师须在对应人名后注明职务，如：张某（学院副书记）、李某（学院院长）、张某（学工办老师）、王某某（**课教师）</w:t>
      </w:r>
    </w:p>
    <w:p>
      <w:pPr>
        <w:spacing w:line="600" w:lineRule="exact"/>
        <w:ind w:firstLine="480" w:firstLineChars="200"/>
        <w:rPr>
          <w:rFonts w:hint="eastAsia" w:ascii="仿宋_GB2312" w:hAnsi="楷体" w:eastAsia="仿宋_GB2312"/>
          <w:sz w:val="24"/>
          <w:szCs w:val="24"/>
        </w:rPr>
      </w:pPr>
    </w:p>
    <w:p>
      <w:pPr>
        <w:spacing w:line="600" w:lineRule="exact"/>
        <w:ind w:firstLine="480" w:firstLineChars="200"/>
        <w:rPr>
          <w:rFonts w:hint="eastAsia" w:ascii="仿宋_GB2312" w:hAnsi="楷体" w:eastAsia="仿宋_GB2312"/>
          <w:sz w:val="24"/>
          <w:szCs w:val="24"/>
        </w:rPr>
      </w:pPr>
    </w:p>
    <w:p>
      <w:pPr>
        <w:spacing w:line="600" w:lineRule="exact"/>
        <w:rPr>
          <w:rFonts w:hint="eastAsia" w:ascii="宋体" w:hAnsi="宋体" w:cs="Arial"/>
          <w:b/>
          <w:sz w:val="24"/>
          <w:szCs w:val="24"/>
        </w:rPr>
      </w:pPr>
      <w:r>
        <w:rPr>
          <w:rFonts w:hint="eastAsia" w:ascii="宋体" w:hAnsi="宋体" w:cs="Arial"/>
          <w:b/>
          <w:sz w:val="24"/>
          <w:szCs w:val="24"/>
        </w:rPr>
        <w:t>附表2</w:t>
      </w:r>
    </w:p>
    <w:p>
      <w:pPr>
        <w:spacing w:line="600" w:lineRule="exact"/>
        <w:ind w:firstLine="602" w:firstLineChars="200"/>
        <w:jc w:val="center"/>
        <w:rPr>
          <w:b/>
          <w:sz w:val="24"/>
          <w:szCs w:val="24"/>
        </w:rPr>
      </w:pPr>
      <w:r>
        <w:rPr>
          <w:rFonts w:hint="eastAsia"/>
          <w:b/>
          <w:sz w:val="24"/>
          <w:szCs w:val="24"/>
        </w:rPr>
        <w:t>中国地质大学（武汉）毕业生合影归档目录</w:t>
      </w:r>
    </w:p>
    <w:tbl>
      <w:tblPr>
        <w:tblStyle w:val="3"/>
        <w:tblW w:w="8521" w:type="dxa"/>
        <w:jc w:val="center"/>
        <w:tblInd w:w="3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260"/>
        <w:gridCol w:w="709"/>
        <w:gridCol w:w="1276"/>
        <w:gridCol w:w="127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top"/>
          </w:tcPr>
          <w:p>
            <w:pPr>
              <w:spacing w:line="600" w:lineRule="exact"/>
              <w:jc w:val="center"/>
              <w:rPr>
                <w:rFonts w:hint="eastAsia" w:ascii="仿宋_GB2312" w:eastAsia="仿宋_GB2312"/>
                <w:b/>
                <w:sz w:val="24"/>
                <w:szCs w:val="24"/>
              </w:rPr>
            </w:pPr>
            <w:r>
              <w:rPr>
                <w:rFonts w:hint="eastAsia" w:ascii="仿宋_GB2312" w:eastAsia="仿宋_GB2312"/>
                <w:b/>
                <w:sz w:val="24"/>
                <w:szCs w:val="24"/>
              </w:rPr>
              <w:t>序号</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top"/>
          </w:tcPr>
          <w:p>
            <w:pPr>
              <w:spacing w:line="600" w:lineRule="exact"/>
              <w:jc w:val="center"/>
              <w:rPr>
                <w:rFonts w:hint="eastAsia" w:ascii="仿宋_GB2312" w:eastAsia="仿宋_GB2312"/>
                <w:b/>
                <w:sz w:val="24"/>
                <w:szCs w:val="24"/>
              </w:rPr>
            </w:pPr>
            <w:r>
              <w:rPr>
                <w:rFonts w:hint="eastAsia" w:ascii="仿宋_GB2312" w:eastAsia="仿宋_GB2312"/>
                <w:b/>
                <w:sz w:val="24"/>
                <w:szCs w:val="24"/>
              </w:rPr>
              <w:t>题 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spacing w:line="600" w:lineRule="exact"/>
              <w:jc w:val="center"/>
              <w:rPr>
                <w:rFonts w:hint="eastAsia" w:ascii="仿宋_GB2312" w:eastAsia="仿宋_GB2312"/>
                <w:b/>
                <w:sz w:val="24"/>
                <w:szCs w:val="24"/>
              </w:rPr>
            </w:pPr>
            <w:r>
              <w:rPr>
                <w:rFonts w:hint="eastAsia" w:ascii="仿宋_GB2312" w:eastAsia="仿宋_GB2312"/>
                <w:b/>
                <w:sz w:val="24"/>
                <w:szCs w:val="24"/>
              </w:rPr>
              <w:t>数量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top"/>
          </w:tcPr>
          <w:p>
            <w:pPr>
              <w:spacing w:line="600" w:lineRule="exact"/>
              <w:jc w:val="center"/>
              <w:rPr>
                <w:rFonts w:hint="eastAsia" w:ascii="仿宋_GB2312" w:eastAsia="仿宋_GB2312"/>
                <w:b/>
                <w:sz w:val="24"/>
                <w:szCs w:val="24"/>
              </w:rPr>
            </w:pPr>
            <w:r>
              <w:rPr>
                <w:rFonts w:hint="eastAsia" w:ascii="仿宋_GB2312" w:eastAsia="仿宋_GB2312"/>
                <w:b/>
                <w:sz w:val="24"/>
                <w:szCs w:val="24"/>
              </w:rPr>
              <w:t>摄影者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top"/>
          </w:tcPr>
          <w:p>
            <w:pPr>
              <w:spacing w:line="600" w:lineRule="exact"/>
              <w:jc w:val="center"/>
              <w:rPr>
                <w:rFonts w:hint="eastAsia" w:ascii="仿宋_GB2312" w:eastAsia="仿宋_GB2312"/>
                <w:b/>
                <w:sz w:val="24"/>
                <w:szCs w:val="24"/>
              </w:rPr>
            </w:pPr>
            <w:r>
              <w:rPr>
                <w:rFonts w:hint="eastAsia" w:ascii="仿宋_GB2312" w:eastAsia="仿宋_GB2312"/>
                <w:b/>
                <w:sz w:val="24"/>
                <w:szCs w:val="24"/>
              </w:rPr>
              <w:t>拍摄时间</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top"/>
          </w:tcPr>
          <w:p>
            <w:pPr>
              <w:spacing w:line="600" w:lineRule="exact"/>
              <w:jc w:val="center"/>
              <w:rPr>
                <w:rFonts w:hint="eastAsia" w:ascii="仿宋_GB2312" w:eastAsia="仿宋_GB2312"/>
                <w:b/>
                <w:sz w:val="24"/>
                <w:szCs w:val="24"/>
              </w:rPr>
            </w:pPr>
            <w:r>
              <w:rPr>
                <w:rFonts w:hint="eastAsia" w:ascii="仿宋_GB2312"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楷体" w:eastAsia="仿宋_GB2312"/>
                <w:sz w:val="24"/>
                <w:szCs w:val="24"/>
              </w:rPr>
            </w:pPr>
            <w:r>
              <w:rPr>
                <w:rFonts w:hint="eastAsia" w:ascii="仿宋_GB2312" w:hAnsi="楷体" w:eastAsia="仿宋_GB2312"/>
                <w:sz w:val="24"/>
                <w:szCs w:val="24"/>
              </w:rPr>
              <w:t>1</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楷体" w:eastAsia="仿宋_GB2312"/>
                <w:sz w:val="24"/>
                <w:szCs w:val="24"/>
              </w:rPr>
            </w:pPr>
            <w:r>
              <w:rPr>
                <w:rFonts w:hint="eastAsia" w:ascii="仿宋_GB2312" w:eastAsia="仿宋_GB2312"/>
                <w:kern w:val="0"/>
                <w:sz w:val="24"/>
                <w:szCs w:val="24"/>
              </w:rPr>
              <w:t>XX届XX学院XX专业XX班毕业生合影</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480" w:firstLineChars="200"/>
              <w:jc w:val="center"/>
              <w:rPr>
                <w:rFonts w:hint="eastAsia" w:ascii="仿宋_GB2312" w:hAnsi="楷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240" w:firstLineChars="100"/>
              <w:jc w:val="center"/>
              <w:rPr>
                <w:rFonts w:hint="eastAsia" w:ascii="仿宋_GB2312" w:hAnsi="楷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hAnsi="楷体" w:eastAsia="仿宋_GB2312"/>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480" w:firstLineChars="200"/>
              <w:jc w:val="center"/>
              <w:rPr>
                <w:rFonts w:hint="eastAsia"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_GB2312" w:eastAsia="仿宋_GB2312"/>
                <w:sz w:val="24"/>
                <w:szCs w:val="24"/>
              </w:rPr>
            </w:pPr>
            <w:r>
              <w:rPr>
                <w:rFonts w:hint="eastAsia" w:ascii="仿宋_GB2312" w:eastAsia="仿宋_GB2312"/>
                <w:sz w:val="24"/>
                <w:szCs w:val="24"/>
              </w:rPr>
              <w:t>……</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480" w:firstLineChars="200"/>
              <w:jc w:val="center"/>
              <w:rPr>
                <w:rFonts w:hint="eastAsia"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480" w:firstLineChars="200"/>
              <w:jc w:val="center"/>
              <w:rPr>
                <w:rFonts w:hint="eastAsia"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480" w:firstLineChars="200"/>
              <w:jc w:val="center"/>
              <w:rPr>
                <w:rFonts w:hint="eastAsia"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480" w:firstLineChars="200"/>
              <w:jc w:val="center"/>
              <w:rPr>
                <w:rFonts w:hint="eastAsia" w:ascii="仿宋_GB2312" w:eastAsia="仿宋_GB2312"/>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firstLine="480" w:firstLineChars="200"/>
              <w:jc w:val="center"/>
              <w:rPr>
                <w:rFonts w:hint="eastAsia" w:ascii="仿宋_GB2312" w:eastAsia="仿宋_GB2312"/>
                <w:sz w:val="24"/>
                <w:szCs w:val="24"/>
              </w:rPr>
            </w:pPr>
          </w:p>
        </w:tc>
      </w:tr>
    </w:tbl>
    <w:p>
      <w:pPr>
        <w:spacing w:line="600" w:lineRule="exact"/>
        <w:ind w:firstLine="630" w:firstLineChars="300"/>
        <w:rPr>
          <w:rFonts w:hint="eastAsia" w:ascii="仿宋_GB2312" w:eastAsia="仿宋_GB2312"/>
          <w:sz w:val="24"/>
          <w:szCs w:val="24"/>
        </w:rPr>
      </w:pPr>
      <w:r>
        <w:rPr>
          <w:rFonts w:hint="eastAsia" w:ascii="仿宋_GB2312" w:eastAsia="仿宋_GB2312"/>
          <w:sz w:val="24"/>
          <w:szCs w:val="24"/>
        </w:rPr>
        <w:t>本次移交照片数总计：     张</w:t>
      </w:r>
    </w:p>
    <w:p>
      <w:pPr>
        <w:spacing w:line="600" w:lineRule="exact"/>
        <w:ind w:firstLine="630" w:firstLineChars="300"/>
        <w:rPr>
          <w:rFonts w:hint="eastAsia" w:ascii="仿宋_GB2312" w:eastAsia="仿宋_GB2312"/>
          <w:sz w:val="24"/>
          <w:szCs w:val="24"/>
        </w:rPr>
      </w:pPr>
      <w:r>
        <w:rPr>
          <w:rFonts w:hint="eastAsia" w:ascii="仿宋_GB2312" w:eastAsia="仿宋_GB2312"/>
          <w:sz w:val="24"/>
          <w:szCs w:val="24"/>
        </w:rPr>
        <w:t xml:space="preserve">归档单位（盖章）：                     归档时间：    </w:t>
      </w:r>
    </w:p>
    <w:p>
      <w:pPr>
        <w:spacing w:line="600" w:lineRule="exact"/>
        <w:ind w:firstLine="630" w:firstLineChars="300"/>
        <w:rPr>
          <w:rFonts w:hint="eastAsia" w:ascii="仿宋_GB2312" w:eastAsia="仿宋_GB2312"/>
          <w:sz w:val="24"/>
          <w:szCs w:val="24"/>
        </w:rPr>
      </w:pPr>
      <w:r>
        <w:rPr>
          <w:rFonts w:hint="eastAsia" w:ascii="仿宋_GB2312" w:eastAsia="仿宋_GB2312"/>
          <w:sz w:val="24"/>
          <w:szCs w:val="24"/>
        </w:rPr>
        <w:t>归档人（签字）：                       接收人（签字）：</w:t>
      </w:r>
    </w:p>
    <w:p>
      <w:pPr>
        <w:spacing w:line="600" w:lineRule="exact"/>
        <w:rPr>
          <w:rFonts w:hint="eastAsia" w:ascii="宋体" w:hAnsi="宋体" w:cs="Arial"/>
          <w:b/>
          <w:sz w:val="24"/>
          <w:szCs w:val="24"/>
        </w:rPr>
      </w:pPr>
      <w:bookmarkStart w:id="0" w:name="_GoBack"/>
      <w:bookmarkEnd w:id="0"/>
    </w:p>
    <w:p>
      <w:pPr>
        <w:spacing w:line="600" w:lineRule="exact"/>
        <w:rPr>
          <w:rFonts w:hint="eastAsia" w:ascii="宋体" w:hAnsi="宋体" w:cs="Arial"/>
          <w:b/>
          <w:sz w:val="24"/>
          <w:szCs w:val="24"/>
        </w:rPr>
      </w:pPr>
      <w:r>
        <w:rPr>
          <w:rFonts w:hint="eastAsia" w:ascii="宋体" w:hAnsi="宋体" w:cs="Arial"/>
          <w:b/>
          <w:sz w:val="24"/>
          <w:szCs w:val="24"/>
        </w:rPr>
        <w:t>附表3</w:t>
      </w:r>
    </w:p>
    <w:p>
      <w:pPr>
        <w:spacing w:line="600" w:lineRule="exact"/>
        <w:ind w:firstLine="562" w:firstLineChars="200"/>
        <w:rPr>
          <w:rFonts w:hint="eastAsia" w:ascii="宋体" w:hAnsi="宋体" w:cs="Arial"/>
          <w:b/>
          <w:sz w:val="24"/>
          <w:szCs w:val="24"/>
        </w:rPr>
      </w:pPr>
      <w:r>
        <w:rPr>
          <w:rFonts w:hint="eastAsia" w:ascii="楷体_GB2312" w:hAnsi="Arial" w:eastAsia="楷体_GB2312" w:cs="Arial"/>
          <w:b/>
          <w:sz w:val="24"/>
          <w:szCs w:val="24"/>
        </w:rPr>
        <w:t xml:space="preserve">                      </w:t>
      </w:r>
      <w:r>
        <w:rPr>
          <w:rFonts w:hint="eastAsia" w:ascii="仿宋_GB2312" w:hAnsi="Arial" w:eastAsia="仿宋_GB2312" w:cs="Arial"/>
          <w:b/>
          <w:sz w:val="24"/>
          <w:szCs w:val="24"/>
        </w:rPr>
        <w:t xml:space="preserve"> </w:t>
      </w:r>
      <w:r>
        <w:rPr>
          <w:rFonts w:hint="eastAsia" w:ascii="宋体" w:hAnsi="宋体" w:cs="Arial"/>
          <w:b/>
          <w:sz w:val="24"/>
          <w:szCs w:val="24"/>
        </w:rPr>
        <w:t xml:space="preserve">  光盘说明</w:t>
      </w:r>
    </w:p>
    <w:tbl>
      <w:tblPr>
        <w:tblStyle w:val="3"/>
        <w:tblW w:w="5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shd w:val="clear" w:color="auto" w:fill="auto"/>
            <w:vAlign w:val="center"/>
          </w:tcPr>
          <w:p>
            <w:pPr>
              <w:spacing w:line="6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单位名称</w:t>
            </w:r>
          </w:p>
        </w:tc>
        <w:tc>
          <w:tcPr>
            <w:tcW w:w="4268" w:type="dxa"/>
            <w:shd w:val="clear" w:color="auto" w:fill="auto"/>
            <w:vAlign w:val="center"/>
          </w:tcPr>
          <w:p>
            <w:pPr>
              <w:spacing w:line="600" w:lineRule="exac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shd w:val="clear" w:color="auto" w:fill="auto"/>
            <w:vAlign w:val="center"/>
          </w:tcPr>
          <w:p>
            <w:pPr>
              <w:spacing w:line="600" w:lineRule="exact"/>
              <w:jc w:val="center"/>
              <w:rPr>
                <w:rFonts w:hint="eastAsia" w:ascii="仿宋_GB2312" w:hAnsi="宋体" w:eastAsia="仿宋_GB2312"/>
                <w:sz w:val="24"/>
                <w:szCs w:val="24"/>
              </w:rPr>
            </w:pPr>
            <w:r>
              <w:rPr>
                <w:rFonts w:hint="eastAsia" w:ascii="仿宋_GB2312" w:hAnsi="宋体" w:eastAsia="仿宋_GB2312"/>
                <w:sz w:val="24"/>
                <w:szCs w:val="24"/>
              </w:rPr>
              <w:t>光盘内容</w:t>
            </w:r>
          </w:p>
        </w:tc>
        <w:tc>
          <w:tcPr>
            <w:tcW w:w="4268" w:type="dxa"/>
            <w:shd w:val="clear" w:color="auto" w:fill="auto"/>
            <w:vAlign w:val="center"/>
          </w:tcPr>
          <w:p>
            <w:pPr>
              <w:spacing w:line="600" w:lineRule="exac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606" w:type="dxa"/>
            <w:vMerge w:val="restart"/>
            <w:shd w:val="clear" w:color="auto" w:fill="auto"/>
            <w:vAlign w:val="center"/>
          </w:tcPr>
          <w:p>
            <w:pPr>
              <w:spacing w:line="600" w:lineRule="exact"/>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4268" w:type="dxa"/>
            <w:shd w:val="clear" w:color="auto" w:fill="auto"/>
            <w:vAlign w:val="center"/>
          </w:tcPr>
          <w:p>
            <w:pPr>
              <w:spacing w:line="600" w:lineRule="exact"/>
              <w:rPr>
                <w:rFonts w:hint="eastAsia" w:ascii="仿宋_GB2312" w:hAnsi="宋体" w:eastAsia="仿宋_GB2312"/>
                <w:sz w:val="24"/>
                <w:szCs w:val="24"/>
              </w:rPr>
            </w:pPr>
            <w:r>
              <w:rPr>
                <w:rFonts w:hint="eastAsia" w:ascii="仿宋_GB2312" w:hAnsi="宋体" w:eastAsia="仿宋_GB2312"/>
                <w:sz w:val="24"/>
                <w:szCs w:val="24"/>
              </w:rPr>
              <w:t>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606" w:type="dxa"/>
            <w:vMerge w:val="continue"/>
            <w:shd w:val="clear" w:color="auto" w:fill="auto"/>
            <w:vAlign w:val="center"/>
          </w:tcPr>
          <w:p>
            <w:pPr>
              <w:spacing w:line="600" w:lineRule="exact"/>
              <w:jc w:val="center"/>
              <w:rPr>
                <w:rFonts w:hint="eastAsia" w:ascii="仿宋_GB2312" w:hAnsi="宋体" w:eastAsia="仿宋_GB2312"/>
                <w:sz w:val="24"/>
                <w:szCs w:val="24"/>
              </w:rPr>
            </w:pPr>
          </w:p>
        </w:tc>
        <w:tc>
          <w:tcPr>
            <w:tcW w:w="4268" w:type="dxa"/>
            <w:shd w:val="clear" w:color="auto" w:fill="auto"/>
            <w:vAlign w:val="center"/>
          </w:tcPr>
          <w:p>
            <w:pPr>
              <w:spacing w:line="600" w:lineRule="exact"/>
              <w:rPr>
                <w:rFonts w:hint="eastAsia" w:ascii="仿宋_GB2312" w:hAnsi="宋体" w:eastAsia="仿宋_GB2312"/>
                <w:sz w:val="24"/>
                <w:szCs w:val="24"/>
              </w:rPr>
            </w:pPr>
            <w:r>
              <w:rPr>
                <w:rFonts w:hint="eastAsia" w:ascii="仿宋_GB2312" w:hAnsi="宋体" w:eastAsia="仿宋_GB2312"/>
                <w:sz w:val="24"/>
                <w:szCs w:val="24"/>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shd w:val="clear" w:color="auto" w:fill="auto"/>
            <w:vAlign w:val="center"/>
          </w:tcPr>
          <w:p>
            <w:pPr>
              <w:spacing w:line="600" w:lineRule="exact"/>
              <w:jc w:val="center"/>
              <w:rPr>
                <w:rFonts w:hint="eastAsia" w:ascii="仿宋_GB2312" w:hAnsi="宋体" w:eastAsia="仿宋_GB2312"/>
                <w:sz w:val="24"/>
                <w:szCs w:val="24"/>
              </w:rPr>
            </w:pPr>
            <w:r>
              <w:rPr>
                <w:rFonts w:hint="eastAsia" w:ascii="仿宋_GB2312" w:hAnsi="宋体" w:eastAsia="仿宋_GB2312"/>
                <w:sz w:val="24"/>
                <w:szCs w:val="24"/>
              </w:rPr>
              <w:t>光盘容量</w:t>
            </w:r>
          </w:p>
        </w:tc>
        <w:tc>
          <w:tcPr>
            <w:tcW w:w="4268" w:type="dxa"/>
            <w:shd w:val="clear" w:color="auto" w:fill="auto"/>
            <w:vAlign w:val="center"/>
          </w:tcPr>
          <w:p>
            <w:pPr>
              <w:spacing w:line="600" w:lineRule="exac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shd w:val="clear" w:color="auto" w:fill="auto"/>
            <w:vAlign w:val="center"/>
          </w:tcPr>
          <w:p>
            <w:pPr>
              <w:spacing w:line="600" w:lineRule="exact"/>
              <w:jc w:val="center"/>
              <w:rPr>
                <w:rFonts w:hint="eastAsia" w:ascii="仿宋_GB2312" w:hAnsi="宋体" w:eastAsia="仿宋_GB2312"/>
                <w:sz w:val="24"/>
                <w:szCs w:val="24"/>
              </w:rPr>
            </w:pPr>
            <w:r>
              <w:rPr>
                <w:rFonts w:hint="eastAsia" w:ascii="仿宋_GB2312" w:hAnsi="宋体" w:eastAsia="仿宋_GB2312"/>
                <w:sz w:val="24"/>
                <w:szCs w:val="24"/>
              </w:rPr>
              <w:t>制作时间</w:t>
            </w:r>
          </w:p>
        </w:tc>
        <w:tc>
          <w:tcPr>
            <w:tcW w:w="4268" w:type="dxa"/>
            <w:shd w:val="clear" w:color="auto" w:fill="auto"/>
            <w:vAlign w:val="center"/>
          </w:tcPr>
          <w:p>
            <w:pPr>
              <w:spacing w:line="600" w:lineRule="exact"/>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6" w:type="dxa"/>
            <w:shd w:val="clear" w:color="auto" w:fill="auto"/>
            <w:vAlign w:val="center"/>
          </w:tcPr>
          <w:p>
            <w:pPr>
              <w:spacing w:line="600" w:lineRule="exact"/>
              <w:jc w:val="center"/>
              <w:rPr>
                <w:rFonts w:hint="eastAsia" w:ascii="仿宋_GB2312" w:hAnsi="宋体" w:eastAsia="仿宋_GB2312"/>
                <w:sz w:val="24"/>
                <w:szCs w:val="24"/>
              </w:rPr>
            </w:pPr>
            <w:r>
              <w:rPr>
                <w:rFonts w:hint="eastAsia" w:ascii="仿宋_GB2312" w:hAnsi="宋体" w:eastAsia="仿宋_GB2312"/>
                <w:sz w:val="24"/>
                <w:szCs w:val="24"/>
              </w:rPr>
              <w:t>制作人</w:t>
            </w:r>
          </w:p>
        </w:tc>
        <w:tc>
          <w:tcPr>
            <w:tcW w:w="4268" w:type="dxa"/>
            <w:shd w:val="clear" w:color="auto" w:fill="auto"/>
            <w:vAlign w:val="center"/>
          </w:tcPr>
          <w:p>
            <w:pPr>
              <w:spacing w:line="600" w:lineRule="exact"/>
              <w:jc w:val="center"/>
              <w:rPr>
                <w:rFonts w:hint="eastAsia" w:ascii="仿宋_GB2312" w:hAnsi="宋体" w:eastAsia="仿宋_GB2312"/>
                <w:sz w:val="24"/>
                <w:szCs w:val="24"/>
              </w:rPr>
            </w:pPr>
          </w:p>
        </w:tc>
      </w:tr>
    </w:tbl>
    <w:p>
      <w:pPr>
        <w:spacing w:line="6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注：</w:t>
      </w:r>
    </w:p>
    <w:p>
      <w:pPr>
        <w:spacing w:line="6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1.光盘内容：基本结构为年度+毕业生合影。</w:t>
      </w:r>
    </w:p>
    <w:p>
      <w:pPr>
        <w:spacing w:line="6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2.张数：光盘内数码照片的张数。</w:t>
      </w:r>
    </w:p>
    <w:p>
      <w:pPr>
        <w:spacing w:line="6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3.个数：光盘数量。</w:t>
      </w:r>
    </w:p>
    <w:p>
      <w:pPr>
        <w:spacing w:line="6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4.制作时间：制作数码照片光盘的时间，用8位阿拉伯数字表示。</w:t>
      </w:r>
    </w:p>
    <w:p>
      <w:pPr>
        <w:spacing w:line="6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5.制作人：制作数码照片光盘人员的姓名。</w:t>
      </w:r>
    </w:p>
    <w:p/>
    <w:sectPr>
      <w:pgSz w:w="11906" w:h="16838"/>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altName w:val="微软雅黑"/>
    <w:panose1 w:val="02010609030101010101"/>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_GB2312">
    <w:altName w:val="微软雅黑"/>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9604B"/>
    <w:rsid w:val="09F246F5"/>
    <w:rsid w:val="260D0790"/>
    <w:rsid w:val="71296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2017-06-01T01:54:00Z</dcterms:created>
  <dc:creator>Administrator</dc:creator>
  <cp:lastModifiedBy>Administrator</cp:lastModifiedBy>
  <dcterms:modified xsi:type="dcterms:W3CDTF">2017-06-01T01:57:35Z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